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254" w:rsidRPr="000548B9" w:rsidRDefault="00D45CF4" w:rsidP="00B6225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</w:t>
      </w:r>
      <w:r w:rsidR="00B62254" w:rsidRPr="000548B9">
        <w:rPr>
          <w:rFonts w:ascii="Times New Roman" w:hAnsi="Times New Roman" w:cs="Times New Roman"/>
          <w:sz w:val="24"/>
          <w:szCs w:val="28"/>
        </w:rPr>
        <w:t xml:space="preserve"> 1</w:t>
      </w:r>
    </w:p>
    <w:p w:rsidR="00B62254" w:rsidRDefault="00B62254" w:rsidP="00B622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9B60E7" w:rsidRDefault="009B60E7" w:rsidP="00B622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9B60E7" w:rsidRDefault="009B60E7" w:rsidP="00B622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9B60E7" w:rsidRPr="000548B9" w:rsidRDefault="009B60E7" w:rsidP="00B622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0548B9" w:rsidRDefault="000548B9" w:rsidP="00B62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bookmarkStart w:id="0" w:name="Par442"/>
      <w:bookmarkEnd w:id="0"/>
    </w:p>
    <w:p w:rsidR="00B62254" w:rsidRPr="000548B9" w:rsidRDefault="000548B9" w:rsidP="00B62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548B9">
        <w:rPr>
          <w:rFonts w:ascii="Times New Roman" w:hAnsi="Times New Roman" w:cs="Times New Roman"/>
          <w:b/>
          <w:bCs/>
          <w:sz w:val="24"/>
          <w:szCs w:val="28"/>
        </w:rPr>
        <w:t>Система</w:t>
      </w:r>
    </w:p>
    <w:p w:rsidR="00B62254" w:rsidRPr="000548B9" w:rsidRDefault="000548B9" w:rsidP="00B62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548B9">
        <w:rPr>
          <w:rFonts w:ascii="Times New Roman" w:hAnsi="Times New Roman" w:cs="Times New Roman"/>
          <w:b/>
          <w:bCs/>
          <w:sz w:val="24"/>
          <w:szCs w:val="28"/>
        </w:rPr>
        <w:t>показателей, характеризующих результаты реализации</w:t>
      </w:r>
    </w:p>
    <w:p w:rsidR="00B62254" w:rsidRPr="000548B9" w:rsidRDefault="000548B9" w:rsidP="00B62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0548B9">
        <w:rPr>
          <w:rFonts w:ascii="Times New Roman" w:hAnsi="Times New Roman" w:cs="Times New Roman"/>
          <w:b/>
          <w:bCs/>
          <w:sz w:val="24"/>
          <w:szCs w:val="28"/>
        </w:rPr>
        <w:t>муниципальной программы</w:t>
      </w:r>
      <w:bookmarkStart w:id="1" w:name="_GoBack"/>
      <w:bookmarkEnd w:id="1"/>
    </w:p>
    <w:p w:rsidR="00B62254" w:rsidRPr="000548B9" w:rsidRDefault="00B62254" w:rsidP="00B622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B62254" w:rsidRPr="000548B9" w:rsidRDefault="00B62254" w:rsidP="00B622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0548B9">
        <w:rPr>
          <w:rFonts w:ascii="Times New Roman" w:hAnsi="Times New Roman" w:cs="Times New Roman"/>
          <w:sz w:val="24"/>
          <w:szCs w:val="28"/>
        </w:rPr>
        <w:t>Наименование программы: "Основные направления развития в области управления и распоряжения муниципальной собственностью города Ханты-Мансийска на 2014 – 2020 годы"</w:t>
      </w:r>
    </w:p>
    <w:p w:rsidR="00B62254" w:rsidRPr="000548B9" w:rsidRDefault="00B62254" w:rsidP="00B622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0548B9">
        <w:rPr>
          <w:rFonts w:ascii="Times New Roman" w:hAnsi="Times New Roman" w:cs="Times New Roman"/>
          <w:sz w:val="24"/>
          <w:szCs w:val="28"/>
        </w:rPr>
        <w:t>Срок реализации: с 2014 по 2020 год включительно</w:t>
      </w:r>
    </w:p>
    <w:p w:rsidR="00B62254" w:rsidRPr="000548B9" w:rsidRDefault="00B62254" w:rsidP="00B622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0548B9">
        <w:rPr>
          <w:rFonts w:ascii="Times New Roman" w:hAnsi="Times New Roman" w:cs="Times New Roman"/>
          <w:sz w:val="24"/>
          <w:szCs w:val="28"/>
        </w:rPr>
        <w:t>Координатор: Департамент муниципальной собственности Администрации города Ханты-Мансийска</w:t>
      </w:r>
    </w:p>
    <w:p w:rsidR="00B62254" w:rsidRDefault="00B62254" w:rsidP="00B622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48B9" w:rsidRPr="00C109BF" w:rsidRDefault="000548B9" w:rsidP="00B622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527"/>
        <w:gridCol w:w="744"/>
        <w:gridCol w:w="940"/>
        <w:gridCol w:w="1318"/>
        <w:gridCol w:w="1559"/>
        <w:gridCol w:w="1417"/>
        <w:gridCol w:w="1418"/>
        <w:gridCol w:w="1276"/>
        <w:gridCol w:w="1275"/>
        <w:gridCol w:w="1231"/>
        <w:gridCol w:w="1321"/>
      </w:tblGrid>
      <w:tr w:rsidR="00B62254" w:rsidRPr="00EB708E" w:rsidTr="00EB708E">
        <w:trPr>
          <w:trHeight w:val="293"/>
          <w:tblCellSpacing w:w="5" w:type="nil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C10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  <w:p w:rsidR="00B62254" w:rsidRPr="00EB708E" w:rsidRDefault="00B62254" w:rsidP="00C10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7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B62254" w:rsidRPr="000548B9" w:rsidRDefault="00B62254" w:rsidP="00EB7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8B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B62254" w:rsidRPr="00EB708E" w:rsidRDefault="00B62254" w:rsidP="00EB7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Базовый показатель</w:t>
            </w:r>
            <w:r w:rsidR="00EB708E"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EB708E"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начало реализации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4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C10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 w:rsidR="00C109BF"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  <w:r w:rsidR="00C109BF"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о годам</w:t>
            </w:r>
          </w:p>
        </w:tc>
        <w:tc>
          <w:tcPr>
            <w:tcW w:w="13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EB708E" w:rsidRPr="00EB708E" w:rsidRDefault="00B62254" w:rsidP="00EB7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Целевое </w:t>
            </w:r>
            <w:r w:rsidR="00EB708E" w:rsidRPr="00EB70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начение</w:t>
            </w:r>
          </w:p>
          <w:p w:rsidR="00B62254" w:rsidRPr="00EB708E" w:rsidRDefault="00EB708E" w:rsidP="00EB7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62254" w:rsidRPr="00EB708E">
              <w:rPr>
                <w:rFonts w:ascii="Times New Roman" w:hAnsi="Times New Roman" w:cs="Times New Roman"/>
                <w:sz w:val="24"/>
                <w:szCs w:val="24"/>
              </w:rPr>
              <w:t>оказателя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2254" w:rsidRPr="00EB708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B62254" w:rsidRPr="00EB708E">
              <w:rPr>
                <w:rFonts w:ascii="Times New Roman" w:hAnsi="Times New Roman" w:cs="Times New Roman"/>
                <w:sz w:val="24"/>
                <w:szCs w:val="24"/>
              </w:rPr>
              <w:t>омент</w:t>
            </w:r>
          </w:p>
          <w:p w:rsidR="00EB708E" w:rsidRPr="00EB708E" w:rsidRDefault="00B62254" w:rsidP="00EB7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окончания действия</w:t>
            </w:r>
          </w:p>
          <w:p w:rsidR="00B62254" w:rsidRPr="00EB708E" w:rsidRDefault="00B62254" w:rsidP="00EB7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B62254" w:rsidRPr="00EB708E" w:rsidTr="000548B9">
        <w:trPr>
          <w:trHeight w:val="2253"/>
          <w:tblCellSpacing w:w="5" w:type="nil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48B9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48B9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48B9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48B9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3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254" w:rsidRPr="00EB708E" w:rsidTr="0005259C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62254" w:rsidRPr="00EB708E" w:rsidTr="0005259C">
        <w:trPr>
          <w:trHeight w:val="36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</w:p>
        </w:tc>
        <w:tc>
          <w:tcPr>
            <w:tcW w:w="25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411"/>
            <w:bookmarkEnd w:id="2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  <w:proofErr w:type="gramStart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непосредственных</w:t>
            </w:r>
            <w:proofErr w:type="gramEnd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результатов 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254" w:rsidRPr="00EB708E" w:rsidTr="0005259C">
        <w:trPr>
          <w:trHeight w:val="54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5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Количество жилых и нежилых</w:t>
            </w:r>
            <w:r w:rsidR="00C109BF"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помещений, подлежащих технической паспортизации    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3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17650" w:rsidRPr="00EB7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4F4DA1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4F4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F4DA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4F4DA1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4F4DA1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4F4DA1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1185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4F4DA1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1335</w:t>
            </w: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4F4DA1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1335</w:t>
            </w:r>
          </w:p>
        </w:tc>
      </w:tr>
      <w:tr w:rsidR="0005259C" w:rsidRPr="00EB708E" w:rsidTr="0005259C">
        <w:trPr>
          <w:trHeight w:val="54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05259C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5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05259C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Количество линейных объектов, подлежащих технической паспортизации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05259C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="00054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05259C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  <w:tc>
          <w:tcPr>
            <w:tcW w:w="13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05259C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126 080,66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4F4DA1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238 260,57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4F4DA1" w:rsidP="0005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378 659,42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4F4DA1" w:rsidP="0005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378 659,42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4F4DA1" w:rsidP="0005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378 659,42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4F4DA1" w:rsidP="0005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378 659,42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4F4DA1" w:rsidP="0005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378 659,42</w:t>
            </w: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4F4DA1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378 659,42</w:t>
            </w:r>
          </w:p>
        </w:tc>
      </w:tr>
      <w:tr w:rsidR="0005259C" w:rsidRPr="00EB708E" w:rsidTr="0005259C">
        <w:trPr>
          <w:trHeight w:val="36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05259C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5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05259C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Количество линейных объектов, подлежащих инвентаризации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05259C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="00054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05259C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362000</w:t>
            </w:r>
          </w:p>
        </w:tc>
        <w:tc>
          <w:tcPr>
            <w:tcW w:w="13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05259C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371 158,26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4F4DA1" w:rsidP="004F4D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  <w:r w:rsidR="0005259C" w:rsidRPr="00EB708E">
              <w:rPr>
                <w:rFonts w:ascii="Times New Roman" w:hAnsi="Times New Roman" w:cs="Times New Roman"/>
                <w:sz w:val="24"/>
                <w:szCs w:val="24"/>
              </w:rPr>
              <w:t> 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05259C" w:rsidRPr="00EB70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4F4DA1" w:rsidP="0005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 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4F4DA1" w:rsidP="0005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 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4F4DA1" w:rsidP="0005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 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4F4DA1" w:rsidP="00054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 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4F4DA1" w:rsidP="004F4D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 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59C" w:rsidRPr="00EB708E" w:rsidRDefault="004F4DA1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 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2254" w:rsidRPr="00EB708E" w:rsidTr="0005259C">
        <w:trPr>
          <w:trHeight w:val="126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5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земельных</w:t>
            </w:r>
            <w:proofErr w:type="gramEnd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участков, которые необходимо сформировать и в отношении</w:t>
            </w:r>
            <w:r w:rsidR="00C109BF"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которых необходимо</w:t>
            </w:r>
            <w:r w:rsidR="00C109BF"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054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кадастровых работ </w:t>
            </w:r>
            <w:proofErr w:type="gramStart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B62254" w:rsidRPr="00EB708E" w:rsidRDefault="00B62254" w:rsidP="00C10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уточнению сведений о границах</w:t>
            </w:r>
            <w:r w:rsidR="00C109BF"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и площадях                   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3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B25A5" w:rsidRPr="00EB708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B25A5" w:rsidRPr="00EB70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B25A5" w:rsidRPr="00EB70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1 100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1 250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1 300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1 450</w:t>
            </w: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1 450</w:t>
            </w:r>
          </w:p>
        </w:tc>
      </w:tr>
      <w:tr w:rsidR="00B62254" w:rsidRPr="00EB708E" w:rsidTr="0005259C">
        <w:trPr>
          <w:trHeight w:val="72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5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контрольных мероприятий по проверке использования и сохранности муниципального имущества     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B62254" w:rsidRPr="00EB708E" w:rsidTr="0005259C">
        <w:trPr>
          <w:trHeight w:val="36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2. </w:t>
            </w:r>
          </w:p>
        </w:tc>
        <w:tc>
          <w:tcPr>
            <w:tcW w:w="25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438"/>
            <w:bookmarkEnd w:id="3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  <w:proofErr w:type="gramStart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конечных</w:t>
            </w:r>
            <w:proofErr w:type="gramEnd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результатов 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254" w:rsidRPr="00EB708E" w:rsidTr="0005259C">
        <w:trPr>
          <w:trHeight w:val="108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5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Сокращение доли (удельный</w:t>
            </w:r>
            <w:r w:rsidR="00C109BF"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вес) неиспользуемого</w:t>
            </w:r>
            <w:r w:rsidR="00054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недвижимого имущества в общем</w:t>
            </w:r>
            <w:r w:rsidR="00054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 недвижимого имущества, находящегося в муниципальной собственности  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62254" w:rsidRPr="00EB708E" w:rsidTr="000548B9">
        <w:trPr>
          <w:trHeight w:val="556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5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Создание единого информационного ресурса (базы</w:t>
            </w:r>
            <w:r w:rsidR="00C109BF"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данных), содержащего         </w:t>
            </w:r>
          </w:p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актуальную,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объективную информацию об объектах муниципальной собственности  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62254" w:rsidRPr="00EB708E" w:rsidTr="0005259C">
        <w:trPr>
          <w:trHeight w:val="180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5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площади           </w:t>
            </w:r>
          </w:p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сформированных земельных</w:t>
            </w:r>
            <w:r w:rsidR="00C109BF"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участков и земельных участков, в отношении которых</w:t>
            </w:r>
            <w:r w:rsidR="00054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выполнены кадастровые работы по уточнению</w:t>
            </w:r>
            <w:r w:rsidR="00C109BF"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сведений о</w:t>
            </w:r>
            <w:r w:rsidR="00C109BF"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границах и площадях, в том</w:t>
            </w:r>
            <w:r w:rsidR="00C109BF"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числе под жилищное строительство и реализацию инвестиционных проектов      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="00054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3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EB25A5" w:rsidRPr="00EB70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EB25A5" w:rsidRPr="00EB70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EB25A5" w:rsidRPr="00EB70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EB25A5" w:rsidRPr="00EB70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EB25A5" w:rsidRPr="00EB70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1 09</w:t>
            </w:r>
            <w:r w:rsidR="00EB25A5" w:rsidRPr="00EB70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1 22</w:t>
            </w:r>
            <w:r w:rsidR="00EB25A5" w:rsidRPr="00EB70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1 22</w:t>
            </w:r>
            <w:r w:rsidR="00EB25A5" w:rsidRPr="00EB70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2254" w:rsidRPr="00EB708E" w:rsidTr="0005259C">
        <w:trPr>
          <w:trHeight w:val="90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5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земельных участков, по</w:t>
            </w:r>
            <w:r w:rsidR="00C109BF"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 xml:space="preserve">которым принято решение об оформлении прав граждан в упрощенном порядке           </w:t>
            </w:r>
          </w:p>
        </w:tc>
        <w:tc>
          <w:tcPr>
            <w:tcW w:w="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EB708E" w:rsidRDefault="00B62254" w:rsidP="0005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8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AE036D" w:rsidRPr="00C109BF" w:rsidRDefault="00AE036D">
      <w:pPr>
        <w:rPr>
          <w:rFonts w:ascii="Times New Roman" w:hAnsi="Times New Roman" w:cs="Times New Roman"/>
          <w:sz w:val="28"/>
          <w:szCs w:val="28"/>
        </w:rPr>
      </w:pPr>
    </w:p>
    <w:sectPr w:rsidR="00AE036D" w:rsidRPr="00C109BF" w:rsidSect="00C109B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3C3"/>
    <w:rsid w:val="0005259C"/>
    <w:rsid w:val="000548B9"/>
    <w:rsid w:val="000E1042"/>
    <w:rsid w:val="00117650"/>
    <w:rsid w:val="004F4DA1"/>
    <w:rsid w:val="007223C3"/>
    <w:rsid w:val="009B60E7"/>
    <w:rsid w:val="00AE036D"/>
    <w:rsid w:val="00B62254"/>
    <w:rsid w:val="00C109BF"/>
    <w:rsid w:val="00D45CF4"/>
    <w:rsid w:val="00EB25A5"/>
    <w:rsid w:val="00EB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8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8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Корлякова Татьяна Михайловна</dc:creator>
  <cp:lastModifiedBy>Красникова Валентина Константиновна</cp:lastModifiedBy>
  <cp:revision>2</cp:revision>
  <cp:lastPrinted>2015-01-21T13:06:00Z</cp:lastPrinted>
  <dcterms:created xsi:type="dcterms:W3CDTF">2015-01-30T08:00:00Z</dcterms:created>
  <dcterms:modified xsi:type="dcterms:W3CDTF">2015-01-30T08:00:00Z</dcterms:modified>
</cp:coreProperties>
</file>